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30C25" w:rsidRPr="006346F2" w:rsidP="00DF7C85" w14:paraId="4D2DE64B" w14:textId="3217EAB4">
      <w:pPr>
        <w:pStyle w:val="NoSpacing"/>
        <w:spacing w:before="0"/>
        <w:jc w:val="center"/>
        <w:rPr>
          <w:rFonts w:ascii="Arial Narrow" w:hAnsi="Arial Narrow"/>
        </w:rPr>
      </w:pPr>
    </w:p>
    <w:p w:rsidR="00DF7C85" w:rsidRPr="006346F2" w:rsidP="00DF7C85" w14:paraId="40FD3262" w14:textId="1BEB7BFD">
      <w:pPr>
        <w:pStyle w:val="NoSpacing"/>
        <w:jc w:val="center"/>
        <w:rPr>
          <w:rFonts w:ascii="Arial Narrow" w:hAnsi="Arial Narrow"/>
          <w:b/>
        </w:rPr>
      </w:pPr>
      <w:r w:rsidRPr="006346F2">
        <w:rPr>
          <w:rFonts w:ascii="Arial Narrow" w:hAnsi="Arial Narrow"/>
          <w:b/>
        </w:rPr>
        <w:t xml:space="preserve">1.SINIF </w:t>
      </w:r>
      <w:r w:rsidRPr="006346F2" w:rsidR="00C30853">
        <w:rPr>
          <w:rFonts w:ascii="Arial Narrow" w:hAnsi="Arial Narrow"/>
          <w:b/>
        </w:rPr>
        <w:t>MÜZİK</w:t>
      </w:r>
      <w:r w:rsidRPr="006346F2" w:rsidR="00F11520">
        <w:rPr>
          <w:rFonts w:ascii="Arial Narrow" w:hAnsi="Arial Narrow"/>
          <w:b/>
        </w:rPr>
        <w:t xml:space="preserve"> </w:t>
      </w:r>
      <w:r w:rsidRPr="006346F2">
        <w:rPr>
          <w:rFonts w:ascii="Arial Narrow" w:hAnsi="Arial Narrow"/>
          <w:b/>
        </w:rPr>
        <w:t>DERSİ DERS PLANI</w:t>
      </w:r>
    </w:p>
    <w:p w:rsidR="007E6DC2" w:rsidRPr="006346F2" w:rsidP="004076AD" w14:paraId="69FB2162" w14:textId="77777777">
      <w:pPr>
        <w:pStyle w:val="NoSpacing"/>
        <w:jc w:val="center"/>
        <w:rPr>
          <w:rFonts w:ascii="Arial Narrow" w:hAnsi="Arial Narrow"/>
          <w:b/>
          <w:color w:val="FF0000"/>
        </w:rPr>
      </w:pPr>
      <w:r w:rsidRPr="006346F2">
        <w:rPr>
          <w:rFonts w:ascii="Arial Narrow" w:hAnsi="Arial Narrow"/>
          <w:b/>
          <w:color w:val="FF0000"/>
        </w:rPr>
        <w:t>19.Hafta</w:t>
      </w:r>
    </w:p>
    <w:p w:rsidR="004076AD" w:rsidRPr="006346F2" w:rsidP="004076AD" w14:paraId="55AAE871" w14:textId="540B895C">
      <w:pPr>
        <w:pStyle w:val="NoSpacing"/>
        <w:jc w:val="center"/>
        <w:rPr>
          <w:rFonts w:ascii="Arial Narrow" w:hAnsi="Arial Narrow"/>
          <w:b/>
        </w:rPr>
      </w:pPr>
      <w:r w:rsidRPr="006346F2">
        <w:rPr>
          <w:rFonts w:ascii="Arial Narrow" w:hAnsi="Arial Narrow"/>
          <w:b/>
        </w:rPr>
        <w:t xml:space="preserve"> (</w:t>
      </w:r>
      <w:r w:rsidRPr="006346F2" w:rsidR="00D40E06">
        <w:rPr>
          <w:rFonts w:ascii="Arial Narrow" w:hAnsi="Arial Narrow"/>
          <w:b/>
        </w:rPr>
        <w:t xml:space="preserve">02-06 ŞUBAT </w:t>
      </w:r>
      <w:r w:rsidRPr="006346F2" w:rsidR="00C9463C">
        <w:rPr>
          <w:rFonts w:ascii="Arial Narrow" w:hAnsi="Arial Narrow"/>
          <w:b/>
        </w:rPr>
        <w:t>2027</w:t>
      </w:r>
      <w:r w:rsidRPr="006346F2" w:rsidR="00D40E06">
        <w:rPr>
          <w:rFonts w:ascii="Arial Narrow" w:hAnsi="Arial Narrow"/>
          <w:b/>
        </w:rPr>
        <w:t>)</w:t>
      </w:r>
    </w:p>
    <w:p w:rsidR="007C501A" w:rsidRPr="005E002F" w:rsidP="004076AD" w14:paraId="59A15FF1" w14:textId="1EEA925F">
      <w:pPr>
        <w:pStyle w:val="NoSpacing"/>
        <w:jc w:val="center"/>
        <w:rPr>
          <w:rFonts w:ascii="Arial Narrow" w:hAnsi="Arial Narrow"/>
          <w:b/>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119"/>
        <w:gridCol w:w="3251"/>
        <w:gridCol w:w="804"/>
        <w:gridCol w:w="4398"/>
      </w:tblGrid>
      <w:tr w14:paraId="421C55A5"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7C501A" w:rsidRPr="005E002F" w:rsidP="00F02DAE" w14:paraId="5C8DAC6A"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448BABD1" w14:textId="77777777" w:rsidTr="00F02DAE">
        <w:tblPrEx>
          <w:tblW w:w="4921" w:type="pct"/>
          <w:tblInd w:w="132" w:type="dxa"/>
          <w:shd w:val="clear" w:color="auto" w:fill="FFFFFF" w:themeFill="background1"/>
          <w:tblLayout w:type="fixed"/>
          <w:tblLook w:val="04A0"/>
        </w:tblPrEx>
        <w:trPr>
          <w:trHeight w:val="94"/>
        </w:trPr>
        <w:tc>
          <w:tcPr>
            <w:tcW w:w="990" w:type="pct"/>
            <w:shd w:val="clear" w:color="auto" w:fill="FFFFFF" w:themeFill="background1"/>
            <w:tcMar>
              <w:top w:w="28" w:type="dxa"/>
              <w:bottom w:w="28" w:type="dxa"/>
            </w:tcMar>
            <w:vAlign w:val="center"/>
          </w:tcPr>
          <w:p w:rsidR="007C501A" w:rsidRPr="005E002F" w:rsidP="00F02DAE" w14:paraId="540E6D70"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37" w:type="pct"/>
            <w:shd w:val="clear" w:color="auto" w:fill="FFFFFF" w:themeFill="background1"/>
            <w:tcMar>
              <w:top w:w="28" w:type="dxa"/>
              <w:bottom w:w="28" w:type="dxa"/>
            </w:tcMar>
            <w:vAlign w:val="center"/>
          </w:tcPr>
          <w:p w:rsidR="007C501A" w:rsidRPr="005E002F" w:rsidP="00F02DAE" w14:paraId="48893B00"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70" w:type="pct"/>
            <w:shd w:val="clear" w:color="auto" w:fill="FFFFFF" w:themeFill="background1"/>
            <w:tcMar>
              <w:top w:w="28" w:type="dxa"/>
              <w:bottom w:w="28" w:type="dxa"/>
            </w:tcMar>
            <w:vAlign w:val="center"/>
          </w:tcPr>
          <w:p w:rsidR="007C501A" w:rsidRPr="005E002F" w:rsidP="00F02DAE" w14:paraId="53A95C9F"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2037" w:type="pct"/>
            <w:shd w:val="clear" w:color="auto" w:fill="FFFFFF" w:themeFill="background1"/>
            <w:tcMar>
              <w:top w:w="28" w:type="dxa"/>
              <w:bottom w:w="28" w:type="dxa"/>
            </w:tcMar>
            <w:vAlign w:val="center"/>
          </w:tcPr>
          <w:p w:rsidR="007C501A" w:rsidRPr="005E002F" w:rsidP="00F02DAE" w14:paraId="23530FA3"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36F7D3BE" w14:textId="77777777" w:rsidTr="00F02DAE">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7C501A" w:rsidRPr="005E002F" w:rsidP="00F02DAE" w14:paraId="3D4B5555"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37" w:type="pct"/>
            <w:shd w:val="clear" w:color="auto" w:fill="FFFFFF" w:themeFill="background1"/>
            <w:tcMar>
              <w:top w:w="28" w:type="dxa"/>
              <w:bottom w:w="28" w:type="dxa"/>
            </w:tcMar>
            <w:vAlign w:val="center"/>
          </w:tcPr>
          <w:p w:rsidR="007C501A" w:rsidRPr="005E002F" w:rsidP="00F02DAE" w14:paraId="0E1560A5" w14:textId="70F02CD9">
            <w:pPr>
              <w:pStyle w:val="NoSpacing"/>
              <w:rPr>
                <w:rFonts w:ascii="Arial Narrow" w:hAnsi="Arial Narrow" w:cs="Times New Roman"/>
                <w:sz w:val="20"/>
                <w:szCs w:val="20"/>
              </w:rPr>
            </w:pPr>
            <w:r w:rsidRPr="005E002F">
              <w:rPr>
                <w:rFonts w:ascii="Arial Narrow" w:hAnsi="Arial Narrow" w:cs="Times New Roman"/>
                <w:sz w:val="20"/>
                <w:szCs w:val="20"/>
              </w:rPr>
              <w:t xml:space="preserve">1. </w:t>
            </w:r>
            <w:r w:rsidRPr="005E002F" w:rsidR="00960B65">
              <w:rPr>
                <w:rFonts w:ascii="Arial Narrow" w:hAnsi="Arial Narrow" w:cs="Times New Roman"/>
                <w:sz w:val="20"/>
                <w:szCs w:val="20"/>
              </w:rPr>
              <w:t>TEMA</w:t>
            </w:r>
            <w:r w:rsidRPr="005E002F">
              <w:rPr>
                <w:rFonts w:ascii="Arial Narrow" w:hAnsi="Arial Narrow" w:cs="Times New Roman"/>
                <w:sz w:val="20"/>
                <w:szCs w:val="20"/>
              </w:rPr>
              <w:t xml:space="preserve">: </w:t>
            </w:r>
            <w:r w:rsidRPr="005E002F">
              <w:rPr>
                <w:rFonts w:ascii="Arial Narrow" w:hAnsi="Arial Narrow" w:cs="Times New Roman"/>
                <w:color w:val="FF0000"/>
                <w:sz w:val="20"/>
                <w:szCs w:val="20"/>
              </w:rPr>
              <w:t>MÜZİK DİLİ</w:t>
            </w:r>
          </w:p>
        </w:tc>
        <w:tc>
          <w:tcPr>
            <w:tcW w:w="370" w:type="pct"/>
            <w:shd w:val="clear" w:color="auto" w:fill="FFFFFF" w:themeFill="background1"/>
            <w:tcMar>
              <w:top w:w="28" w:type="dxa"/>
              <w:bottom w:w="28" w:type="dxa"/>
            </w:tcMar>
            <w:vAlign w:val="center"/>
          </w:tcPr>
          <w:p w:rsidR="007C501A" w:rsidRPr="005E002F" w:rsidP="00F02DAE" w14:paraId="65294759"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2037" w:type="pct"/>
            <w:shd w:val="clear" w:color="auto" w:fill="FFFFFF" w:themeFill="background1"/>
            <w:tcMar>
              <w:top w:w="28" w:type="dxa"/>
              <w:bottom w:w="28" w:type="dxa"/>
            </w:tcMar>
            <w:vAlign w:val="center"/>
          </w:tcPr>
          <w:p w:rsidR="007C501A" w:rsidRPr="005E002F" w:rsidP="00F02DAE" w14:paraId="7BA2FE04"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26C8BB30" w14:textId="77777777" w:rsidTr="00F02DAE">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7C501A" w:rsidRPr="005E002F" w:rsidP="00F02DAE" w14:paraId="5C82F644"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970" w:type="pct"/>
            <w:gridSpan w:val="3"/>
            <w:shd w:val="clear" w:color="auto" w:fill="FFFFFF" w:themeFill="background1"/>
            <w:tcMar>
              <w:top w:w="28" w:type="dxa"/>
              <w:bottom w:w="28" w:type="dxa"/>
            </w:tcMar>
            <w:vAlign w:val="center"/>
          </w:tcPr>
          <w:p w:rsidR="007C501A" w:rsidRPr="005E002F" w:rsidP="00F02DAE" w14:paraId="272E6B2B" w14:textId="77777777">
            <w:pPr>
              <w:pStyle w:val="NoSpacing"/>
              <w:rPr>
                <w:rFonts w:ascii="Arial Narrow" w:hAnsi="Arial Narrow" w:cs="Barlow-Light"/>
                <w:b/>
                <w:color w:val="FF0000"/>
                <w:sz w:val="20"/>
                <w:szCs w:val="20"/>
                <w14:ligatures w14:val="standardContextual"/>
              </w:rPr>
            </w:pPr>
            <w:r w:rsidRPr="005E002F">
              <w:rPr>
                <w:rFonts w:ascii="Arial Narrow" w:hAnsi="Arial Narrow" w:cs="Barlow-Light"/>
                <w:b/>
                <w:color w:val="FF0000"/>
                <w:sz w:val="20"/>
                <w:szCs w:val="20"/>
                <w14:ligatures w14:val="standardContextual"/>
              </w:rPr>
              <w:t>Bedensel Hareketler</w:t>
            </w:r>
          </w:p>
          <w:p w:rsidR="007C501A" w:rsidRPr="005E002F" w:rsidP="00F02DAE" w14:paraId="3AD209A4" w14:textId="16C49F75">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Küçük Çalgıcılar</w:t>
            </w:r>
          </w:p>
        </w:tc>
      </w:tr>
      <w:tr w14:paraId="0B331E0D" w14:textId="77777777" w:rsidTr="00F02DAE">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7C501A" w:rsidRPr="005E002F" w:rsidP="00F02DAE" w14:paraId="7DC1D569"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970" w:type="pct"/>
            <w:gridSpan w:val="3"/>
            <w:shd w:val="clear" w:color="auto" w:fill="FFFFFF" w:themeFill="background1"/>
            <w:tcMar>
              <w:top w:w="28" w:type="dxa"/>
              <w:bottom w:w="28" w:type="dxa"/>
            </w:tcMar>
            <w:vAlign w:val="center"/>
          </w:tcPr>
          <w:p w:rsidR="007C501A" w:rsidRPr="005E002F" w:rsidP="00F02DAE" w14:paraId="10250719"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MÜZ.1.1.7. Müzik eserlerine bedensel hareketlerle eşlik edebilme</w:t>
            </w:r>
          </w:p>
          <w:p w:rsidR="007C501A" w:rsidRPr="005E002F" w:rsidP="00F02DAE" w14:paraId="778DF78F" w14:textId="77777777">
            <w:pPr>
              <w:pStyle w:val="NoSpacing"/>
              <w:rPr>
                <w:rFonts w:ascii="Arial Narrow" w:hAnsi="Arial Narrow" w:cs="Barlow-Regular"/>
                <w:sz w:val="20"/>
                <w:szCs w:val="20"/>
                <w14:ligatures w14:val="standardContextual"/>
              </w:rPr>
            </w:pPr>
            <w:r w:rsidRPr="005E002F">
              <w:rPr>
                <w:rFonts w:ascii="Arial Narrow" w:hAnsi="Arial Narrow" w:cs="Barlow-Regular"/>
                <w:b/>
                <w:sz w:val="20"/>
                <w:szCs w:val="20"/>
                <w14:ligatures w14:val="standardContextual"/>
              </w:rPr>
              <w:t>a</w:t>
            </w:r>
            <w:r w:rsidRPr="005E002F">
              <w:rPr>
                <w:rFonts w:ascii="Arial Narrow" w:hAnsi="Arial Narrow" w:cs="Barlow-Regular"/>
                <w:sz w:val="20"/>
                <w:szCs w:val="20"/>
                <w14:ligatures w14:val="standardContextual"/>
              </w:rPr>
              <w:t>) Ritmik yapıya/eserin anlamına uygun hareketler belirler.</w:t>
            </w:r>
          </w:p>
          <w:p w:rsidR="007C501A" w:rsidRPr="005E002F" w:rsidP="00F02DAE" w14:paraId="1C5F32F8" w14:textId="77777777">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b) Ritmik yapıya/eserin anlamına uygun hareketler sergiler</w:t>
            </w:r>
          </w:p>
        </w:tc>
      </w:tr>
      <w:tr w14:paraId="5EDA6E48" w14:textId="77777777" w:rsidTr="00F02DAE">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7C501A" w:rsidRPr="005E002F" w:rsidP="00F02DAE" w14:paraId="431496EA"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970" w:type="pct"/>
            <w:gridSpan w:val="3"/>
            <w:shd w:val="clear" w:color="auto" w:fill="FFFFFF" w:themeFill="background1"/>
            <w:tcMar>
              <w:top w:w="28" w:type="dxa"/>
              <w:bottom w:w="28" w:type="dxa"/>
            </w:tcMar>
            <w:vAlign w:val="center"/>
          </w:tcPr>
          <w:p w:rsidR="007C501A" w:rsidRPr="005E002F" w:rsidP="00F02DAE" w14:paraId="07EE5FB6"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3D2093FE" w14:textId="77777777" w:rsidTr="00F02DAE">
        <w:tblPrEx>
          <w:tblW w:w="4921" w:type="pct"/>
          <w:tblInd w:w="132" w:type="dxa"/>
          <w:shd w:val="clear" w:color="auto" w:fill="FFFFFF" w:themeFill="background1"/>
          <w:tblLayout w:type="fixed"/>
          <w:tblLook w:val="04A0"/>
        </w:tblPrEx>
        <w:trPr>
          <w:trHeight w:val="318"/>
        </w:trPr>
        <w:tc>
          <w:tcPr>
            <w:tcW w:w="990" w:type="pct"/>
            <w:shd w:val="clear" w:color="auto" w:fill="FFFFFF" w:themeFill="background1"/>
            <w:tcMar>
              <w:top w:w="28" w:type="dxa"/>
              <w:bottom w:w="28" w:type="dxa"/>
            </w:tcMar>
            <w:vAlign w:val="center"/>
          </w:tcPr>
          <w:p w:rsidR="007C501A" w:rsidRPr="005E002F" w:rsidP="00F02DAE" w14:paraId="7CC59D97"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970" w:type="pct"/>
            <w:gridSpan w:val="3"/>
            <w:shd w:val="clear" w:color="auto" w:fill="FFFFFF" w:themeFill="background1"/>
            <w:tcMar>
              <w:top w:w="28" w:type="dxa"/>
              <w:bottom w:w="28" w:type="dxa"/>
            </w:tcMar>
            <w:vAlign w:val="center"/>
          </w:tcPr>
          <w:p w:rsidR="007C501A" w:rsidRPr="005E002F" w:rsidP="00F02DAE" w14:paraId="443B971A"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40B1D660"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7C501A" w:rsidRPr="005E002F" w:rsidP="00F02DAE" w14:paraId="25DA3F0F"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0AE87273" w14:textId="77777777" w:rsidTr="00F02DAE">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7C501A" w:rsidRPr="005E002F" w:rsidP="00F02DAE" w14:paraId="0179F5FF"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3970" w:type="pct"/>
            <w:gridSpan w:val="3"/>
            <w:shd w:val="clear" w:color="auto" w:fill="FFFFFF" w:themeFill="background1"/>
            <w:tcMar>
              <w:top w:w="28" w:type="dxa"/>
              <w:bottom w:w="28" w:type="dxa"/>
            </w:tcMar>
            <w:vAlign w:val="center"/>
          </w:tcPr>
          <w:p w:rsidR="007C501A" w:rsidRPr="005E002F" w:rsidP="00F02DAE" w14:paraId="3EDEF84D"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45B44697" w14:textId="77777777" w:rsidTr="00F02DAE">
        <w:tblPrEx>
          <w:tblW w:w="4921" w:type="pct"/>
          <w:tblInd w:w="132" w:type="dxa"/>
          <w:shd w:val="clear" w:color="auto" w:fill="FFFFFF" w:themeFill="background1"/>
          <w:tblLayout w:type="fixed"/>
          <w:tblLook w:val="04A0"/>
        </w:tblPrEx>
        <w:trPr>
          <w:trHeight w:val="156"/>
        </w:trPr>
        <w:tc>
          <w:tcPr>
            <w:tcW w:w="990" w:type="pct"/>
            <w:shd w:val="clear" w:color="auto" w:fill="FFFFFF" w:themeFill="background1"/>
            <w:tcMar>
              <w:top w:w="28" w:type="dxa"/>
              <w:bottom w:w="28" w:type="dxa"/>
            </w:tcMar>
            <w:vAlign w:val="center"/>
          </w:tcPr>
          <w:p w:rsidR="007C501A" w:rsidRPr="005E002F" w:rsidP="00F02DAE" w14:paraId="127B67DE"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970" w:type="pct"/>
            <w:gridSpan w:val="3"/>
            <w:shd w:val="clear" w:color="auto" w:fill="FFFFFF" w:themeFill="background1"/>
            <w:tcMar>
              <w:top w:w="28" w:type="dxa"/>
              <w:bottom w:w="28" w:type="dxa"/>
            </w:tcMar>
            <w:vAlign w:val="center"/>
          </w:tcPr>
          <w:p w:rsidR="007C501A" w:rsidRPr="005E002F" w:rsidP="00F02DAE" w14:paraId="234C6B12"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602C48EF" w14:textId="77777777" w:rsidTr="00F02DAE">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7C501A" w:rsidRPr="005E002F" w:rsidP="00F02DAE" w14:paraId="3004D969"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970" w:type="pct"/>
            <w:gridSpan w:val="3"/>
            <w:shd w:val="clear" w:color="auto" w:fill="FFFFFF" w:themeFill="background1"/>
            <w:tcMar>
              <w:top w:w="28" w:type="dxa"/>
              <w:bottom w:w="28" w:type="dxa"/>
            </w:tcMar>
            <w:vAlign w:val="center"/>
          </w:tcPr>
          <w:p w:rsidR="007C501A" w:rsidRPr="005E002F" w:rsidP="00F02DAE" w14:paraId="451560B8"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1648C8E2" w14:textId="77777777" w:rsidTr="00F02DAE">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7C501A" w:rsidRPr="005E002F" w:rsidP="00F02DAE" w14:paraId="1DF6EDB7"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970" w:type="pct"/>
            <w:gridSpan w:val="3"/>
            <w:shd w:val="clear" w:color="auto" w:fill="FFFFFF" w:themeFill="background1"/>
            <w:tcMar>
              <w:top w:w="28" w:type="dxa"/>
              <w:bottom w:w="28" w:type="dxa"/>
            </w:tcMar>
            <w:vAlign w:val="center"/>
          </w:tcPr>
          <w:p w:rsidR="007C501A" w:rsidRPr="005E002F" w:rsidP="00F02DAE" w14:paraId="250A46BF"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4F522D9D" w14:textId="77777777" w:rsidTr="00F02DAE">
        <w:tblPrEx>
          <w:tblW w:w="4921" w:type="pct"/>
          <w:tblInd w:w="132" w:type="dxa"/>
          <w:shd w:val="clear" w:color="auto" w:fill="FFFFFF" w:themeFill="background1"/>
          <w:tblLayout w:type="fixed"/>
          <w:tblLook w:val="04A0"/>
        </w:tblPrEx>
        <w:trPr>
          <w:trHeight w:val="252"/>
        </w:trPr>
        <w:tc>
          <w:tcPr>
            <w:tcW w:w="990" w:type="pct"/>
            <w:shd w:val="clear" w:color="auto" w:fill="FFFFFF" w:themeFill="background1"/>
            <w:tcMar>
              <w:top w:w="28" w:type="dxa"/>
              <w:bottom w:w="28" w:type="dxa"/>
            </w:tcMar>
            <w:vAlign w:val="center"/>
          </w:tcPr>
          <w:p w:rsidR="007C501A" w:rsidRPr="005E002F" w:rsidP="00F02DAE" w14:paraId="014F4220"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970" w:type="pct"/>
            <w:gridSpan w:val="3"/>
            <w:shd w:val="clear" w:color="auto" w:fill="FFFFFF" w:themeFill="background1"/>
            <w:tcMar>
              <w:top w:w="28" w:type="dxa"/>
              <w:bottom w:w="28" w:type="dxa"/>
            </w:tcMar>
            <w:vAlign w:val="center"/>
          </w:tcPr>
          <w:p w:rsidR="007C501A" w:rsidRPr="005E002F" w:rsidP="00F02DAE" w14:paraId="58A865B1" w14:textId="77777777">
            <w:pPr>
              <w:pStyle w:val="NoSpacing"/>
              <w:rPr>
                <w:rFonts w:ascii="Arial Narrow" w:hAnsi="Arial Narrow" w:cs="Times New Roman"/>
                <w:sz w:val="20"/>
                <w:szCs w:val="20"/>
              </w:rPr>
            </w:pPr>
            <w:r w:rsidRPr="005E002F">
              <w:rPr>
                <w:rFonts w:ascii="Arial Narrow" w:hAnsi="Arial Narrow" w:cs="Times New Roman"/>
                <w:sz w:val="20"/>
                <w:szCs w:val="20"/>
              </w:rPr>
              <w:t>Bu temadaki öğrenme çıktıları; gözlem formu, kısa cevaplı/açık uçlu sorular, kontrol listesi, dereceli puanlama anahtarı kullanılarak değerlendirilebilir.</w:t>
            </w:r>
          </w:p>
        </w:tc>
      </w:tr>
      <w:tr w14:paraId="1E3407A1" w14:textId="77777777" w:rsidTr="00F02DAE">
        <w:tblPrEx>
          <w:tblW w:w="4921" w:type="pct"/>
          <w:tblInd w:w="132" w:type="dxa"/>
          <w:shd w:val="clear" w:color="auto" w:fill="FFFFFF" w:themeFill="background1"/>
          <w:tblLayout w:type="fixed"/>
          <w:tblLook w:val="04A0"/>
        </w:tblPrEx>
        <w:trPr>
          <w:trHeight w:val="185"/>
        </w:trPr>
        <w:tc>
          <w:tcPr>
            <w:tcW w:w="990" w:type="pct"/>
            <w:shd w:val="clear" w:color="auto" w:fill="FFFFFF" w:themeFill="background1"/>
            <w:tcMar>
              <w:top w:w="28" w:type="dxa"/>
              <w:bottom w:w="28" w:type="dxa"/>
            </w:tcMar>
            <w:vAlign w:val="center"/>
          </w:tcPr>
          <w:p w:rsidR="007C501A" w:rsidRPr="005E002F" w:rsidP="00F02DAE" w14:paraId="1EACBE13"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970" w:type="pct"/>
            <w:gridSpan w:val="3"/>
            <w:shd w:val="clear" w:color="auto" w:fill="FFFFFF" w:themeFill="background1"/>
            <w:tcMar>
              <w:top w:w="28" w:type="dxa"/>
              <w:bottom w:w="28" w:type="dxa"/>
            </w:tcMar>
            <w:vAlign w:val="center"/>
          </w:tcPr>
          <w:p w:rsidR="007C501A" w:rsidRPr="005E002F" w:rsidP="00F02DAE" w14:paraId="640490CD"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49504B3D" w14:textId="77777777" w:rsidTr="00F02DAE">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7C501A" w:rsidRPr="005E002F" w:rsidP="00F02DAE" w14:paraId="4D156854"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512032B5" w14:textId="77777777" w:rsidTr="00F02DAE">
        <w:tblPrEx>
          <w:tblW w:w="4921" w:type="pct"/>
          <w:tblInd w:w="132" w:type="dxa"/>
          <w:shd w:val="clear" w:color="auto" w:fill="FFFFFF" w:themeFill="background1"/>
          <w:tblLayout w:type="fixed"/>
          <w:tblLook w:val="04A0"/>
        </w:tblPrEx>
        <w:trPr>
          <w:trHeight w:val="760"/>
        </w:trPr>
        <w:tc>
          <w:tcPr>
            <w:tcW w:w="990" w:type="pct"/>
            <w:shd w:val="clear" w:color="auto" w:fill="FFFFFF" w:themeFill="background1"/>
            <w:tcMar>
              <w:top w:w="28" w:type="dxa"/>
              <w:bottom w:w="28" w:type="dxa"/>
            </w:tcMar>
            <w:vAlign w:val="center"/>
          </w:tcPr>
          <w:p w:rsidR="007C501A" w:rsidRPr="005E002F" w:rsidP="00F02DAE" w14:paraId="28632C24"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970" w:type="pct"/>
            <w:gridSpan w:val="3"/>
            <w:shd w:val="clear" w:color="auto" w:fill="FFFFFF" w:themeFill="background1"/>
            <w:tcMar>
              <w:top w:w="28" w:type="dxa"/>
              <w:bottom w:w="28" w:type="dxa"/>
            </w:tcMar>
            <w:vAlign w:val="center"/>
          </w:tcPr>
          <w:p w:rsidR="007C501A" w:rsidRPr="005E002F" w:rsidP="007C501A" w14:paraId="057CEF7D" w14:textId="77777777">
            <w:pPr>
              <w:pStyle w:val="NoSpacing"/>
              <w:rPr>
                <w:rFonts w:ascii="Arial Narrow" w:hAnsi="Arial Narrow" w:cs="Barlow-Medium"/>
                <w:sz w:val="20"/>
                <w:szCs w:val="20"/>
                <w14:ligatures w14:val="standardContextual"/>
              </w:rPr>
            </w:pPr>
            <w:r w:rsidRPr="005E002F">
              <w:rPr>
                <w:rFonts w:ascii="Arial Narrow" w:hAnsi="Arial Narrow" w:cs="Barlow-Medium"/>
                <w:b/>
                <w:sz w:val="20"/>
                <w:szCs w:val="20"/>
                <w14:ligatures w14:val="standardContextual"/>
              </w:rPr>
              <w:t xml:space="preserve">Sayfa 56-57 </w:t>
            </w:r>
            <w:r w:rsidRPr="005E002F">
              <w:rPr>
                <w:rFonts w:ascii="Arial Narrow" w:hAnsi="Arial Narrow" w:cs="Barlow-Medium"/>
                <w:sz w:val="20"/>
                <w:szCs w:val="20"/>
                <w14:ligatures w14:val="standardContextual"/>
              </w:rPr>
              <w:t xml:space="preserve"> etkinlikler yaptırılır.</w:t>
            </w:r>
          </w:p>
          <w:p w:rsidR="007C501A" w:rsidRPr="005E002F" w:rsidP="007C501A" w14:paraId="33866992" w14:textId="00976FE5">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Parmak şıklatma, alkış yapma, eliyle dizine vurma, ayakları ile yere vurma gibi müzik dili temasında öğrenilen müzik eserlerinin ritmik yapısına ya da anlamına uygun bedensel hareketler öğrenciler tarafından belirlenir. Örneğin bir adım ileri, iki kez parmak şıklatma gibi hareketler yapmaları istenebilir ya da eser sözlü bir eser ise ve içinde “can” sözcüğü geçiyor ise öğrencilerin, iki elini üst üste birleştirerek kalplerinin üzerine koymaları istenebilir.</w:t>
            </w:r>
          </w:p>
          <w:p w:rsidR="007C501A" w:rsidRPr="005E002F" w:rsidP="007C501A" w14:paraId="468CD863"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sz w:val="20"/>
                <w:szCs w:val="20"/>
                <w14:ligatures w14:val="standardContextual"/>
              </w:rPr>
              <w:t xml:space="preserve">Ardından birkaç deneme yapılarak hareketler pekiştirilir. </w:t>
            </w:r>
          </w:p>
          <w:p w:rsidR="007C501A" w:rsidRPr="005E002F" w:rsidP="007C501A" w14:paraId="24561958"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sz w:val="20"/>
                <w:szCs w:val="20"/>
                <w14:ligatures w14:val="standardContextual"/>
              </w:rPr>
              <w:t>Hareketleri uygun bir şekilde yapabilmeleri için öğrenciler öğretmen tarafından sözlü olarak cesaretlendirilir (E1.5). Öğrencilerden hareketlere odaklanarak bireysel/grup hâlinde eserin ritmik yapısına ya da anlamına uygun bedensel hareketleri sergilemeleri istenir.</w:t>
            </w:r>
          </w:p>
          <w:p w:rsidR="007C501A" w:rsidRPr="005E002F" w:rsidP="007C501A" w14:paraId="1F7A69E6" w14:textId="77777777">
            <w:pPr>
              <w:pStyle w:val="NoSpacing"/>
              <w:rPr>
                <w:rFonts w:ascii="Arial Narrow" w:hAnsi="Arial Narrow" w:cs="Barlow-Medium"/>
                <w:b/>
                <w:color w:val="FFFFFF" w:themeColor="background1"/>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sz w:val="20"/>
                <w:szCs w:val="20"/>
                <w14:ligatures w14:val="standardContextual"/>
              </w:rPr>
              <w:t xml:space="preserve"> Eserlere grup olarak bedensel hareketlerle eşlik ederken öğrencilerin dayanışma içinde olmaları sağlanır (D3.4, D4.1). Bu beceriye yönelik bireysel değerlendirmeler; dereceli puanlama anahtarı, gözlem formu, kontrol listesi gibi araçlardan biriyle yapılabilir.</w:t>
            </w:r>
            <w:r w:rsidRPr="005E002F">
              <w:rPr>
                <w:rFonts w:ascii="Arial Narrow" w:hAnsi="Arial Narrow" w:cs="Barlow-Medium"/>
                <w:b/>
                <w:color w:val="FFFFFF" w:themeColor="background1"/>
                <w:sz w:val="20"/>
                <w:szCs w:val="20"/>
                <w14:ligatures w14:val="standardContextual"/>
              </w:rPr>
              <w:t xml:space="preserve">  </w:t>
            </w:r>
          </w:p>
          <w:p w:rsidR="007C501A" w:rsidRPr="005E002F" w:rsidP="007C501A" w14:paraId="42D71A7E" w14:textId="266F8628">
            <w:pPr>
              <w:pStyle w:val="NoSpacing"/>
              <w:rPr>
                <w:rFonts w:ascii="Arial Narrow" w:hAnsi="Arial Narrow" w:cs="Barlow-Medium"/>
                <w:sz w:val="20"/>
                <w:szCs w:val="20"/>
                <w14:ligatures w14:val="standardContextual"/>
              </w:rPr>
            </w:pPr>
            <w:r w:rsidRPr="005E002F">
              <w:rPr>
                <w:rFonts w:ascii="Arial Narrow" w:hAnsi="Arial Narrow" w:cs="Barlow-Medium"/>
                <w:b/>
                <w:sz w:val="20"/>
                <w:szCs w:val="20"/>
                <w14:ligatures w14:val="standardContextual"/>
              </w:rPr>
              <w:t xml:space="preserve">Sayfa 58-59 </w:t>
            </w:r>
            <w:r w:rsidRPr="005E002F">
              <w:rPr>
                <w:rFonts w:ascii="Arial Narrow" w:hAnsi="Arial Narrow" w:cs="Barlow-Medium"/>
                <w:sz w:val="20"/>
                <w:szCs w:val="20"/>
                <w14:ligatures w14:val="standardContextual"/>
              </w:rPr>
              <w:t>değerlendirme zamanı yapılır.</w:t>
            </w:r>
          </w:p>
        </w:tc>
      </w:tr>
      <w:tr w14:paraId="2D9C66B6"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7C501A" w:rsidRPr="005E002F" w:rsidP="00F02DAE" w14:paraId="5B4628E9"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328540FE" w14:textId="77777777" w:rsidTr="00F02DAE">
        <w:tblPrEx>
          <w:tblW w:w="4921" w:type="pct"/>
          <w:tblInd w:w="132" w:type="dxa"/>
          <w:shd w:val="clear" w:color="auto" w:fill="FFFFFF" w:themeFill="background1"/>
          <w:tblLayout w:type="fixed"/>
          <w:tblLook w:val="04A0"/>
        </w:tblPrEx>
        <w:trPr>
          <w:trHeight w:val="438"/>
        </w:trPr>
        <w:tc>
          <w:tcPr>
            <w:tcW w:w="990" w:type="pct"/>
            <w:shd w:val="clear" w:color="auto" w:fill="FFFFFF" w:themeFill="background1"/>
            <w:tcMar>
              <w:top w:w="28" w:type="dxa"/>
              <w:bottom w:w="28" w:type="dxa"/>
            </w:tcMar>
            <w:vAlign w:val="center"/>
          </w:tcPr>
          <w:p w:rsidR="007C501A" w:rsidRPr="005E002F" w:rsidP="00F02DAE" w14:paraId="641D1574"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970" w:type="pct"/>
            <w:gridSpan w:val="3"/>
            <w:tcMar>
              <w:top w:w="28" w:type="dxa"/>
              <w:bottom w:w="28" w:type="dxa"/>
            </w:tcMar>
            <w:vAlign w:val="center"/>
          </w:tcPr>
          <w:p w:rsidR="007C501A" w:rsidRPr="005E002F" w:rsidP="00F02DAE" w14:paraId="4ACCEBF7"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Öğrencilere eserlerin ritmik yapılarını ve anlatımlarını uygun bedensel hareketlerle ifade edebilecekleri projeler yaptırılabilir. Çalgı çalabilen öğrencilerin söylenen eserlere kendi çalgılarıyla eşlik etmeleri sağlanabilir.</w:t>
            </w:r>
          </w:p>
        </w:tc>
      </w:tr>
      <w:tr w14:paraId="7105F66A" w14:textId="77777777" w:rsidTr="00F02DAE">
        <w:tblPrEx>
          <w:tblW w:w="4921" w:type="pct"/>
          <w:tblInd w:w="132" w:type="dxa"/>
          <w:shd w:val="clear" w:color="auto" w:fill="FFFFFF" w:themeFill="background1"/>
          <w:tblLayout w:type="fixed"/>
          <w:tblLook w:val="04A0"/>
        </w:tblPrEx>
        <w:trPr>
          <w:trHeight w:val="319"/>
        </w:trPr>
        <w:tc>
          <w:tcPr>
            <w:tcW w:w="990" w:type="pct"/>
            <w:shd w:val="clear" w:color="auto" w:fill="FFFFFF" w:themeFill="background1"/>
            <w:tcMar>
              <w:top w:w="28" w:type="dxa"/>
              <w:bottom w:w="28" w:type="dxa"/>
            </w:tcMar>
            <w:vAlign w:val="center"/>
          </w:tcPr>
          <w:p w:rsidR="007C501A" w:rsidRPr="005E002F" w:rsidP="00F02DAE" w14:paraId="3D1B1715"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970" w:type="pct"/>
            <w:gridSpan w:val="3"/>
            <w:tcMar>
              <w:top w:w="28" w:type="dxa"/>
              <w:bottom w:w="28" w:type="dxa"/>
            </w:tcMar>
            <w:vAlign w:val="center"/>
          </w:tcPr>
          <w:p w:rsidR="007C501A" w:rsidRPr="005E002F" w:rsidP="00F02DAE" w14:paraId="53514D0E"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Hareketlere basit ve yavaş ritimlerle başlanabilir. Sınıftaki öğrencilerden iş birlikli öğrenme doğrultusunda akranlarına yardımcı olmaları istenebilir.</w:t>
            </w:r>
          </w:p>
        </w:tc>
      </w:tr>
    </w:tbl>
    <w:p w:rsidR="007C501A" w:rsidRPr="005E002F" w:rsidP="004076AD" w14:paraId="27FDF69E" w14:textId="54EAD667">
      <w:pPr>
        <w:pStyle w:val="NoSpacing"/>
        <w:jc w:val="center"/>
        <w:rPr>
          <w:rFonts w:ascii="Arial Narrow" w:hAnsi="Arial Narrow"/>
          <w:b/>
          <w:sz w:val="20"/>
          <w:szCs w:val="20"/>
        </w:rPr>
      </w:pPr>
    </w:p>
    <w:p w:rsidR="007C501A" w:rsidRPr="005E002F" w:rsidP="004076AD" w14:paraId="50300070" w14:textId="77777777">
      <w:pPr>
        <w:pStyle w:val="NoSpacing"/>
        <w:jc w:val="center"/>
        <w:rPr>
          <w:rFonts w:ascii="Arial Narrow" w:hAnsi="Arial Narrow"/>
          <w:b/>
          <w:sz w:val="20"/>
          <w:szCs w:val="20"/>
        </w:rPr>
      </w:pPr>
    </w:p>
    <w:p w:rsidR="00D40E06" w:rsidRPr="005E002F" w:rsidP="004076AD" w14:paraId="014E2972" w14:textId="6F3DA562">
      <w:pPr>
        <w:pStyle w:val="NoSpacing"/>
        <w:jc w:val="center"/>
        <w:rPr>
          <w:rFonts w:ascii="Arial Narrow" w:hAnsi="Arial Narrow"/>
          <w:sz w:val="20"/>
          <w:szCs w:val="20"/>
        </w:rPr>
      </w:pPr>
    </w:p>
    <w:p w:rsidR="00640C4B" w:rsidRPr="005E002F" w:rsidP="00DD6080" w14:paraId="2082E948" w14:textId="6CCBEF53">
      <w:pPr>
        <w:pStyle w:val="NoSpacing"/>
        <w:rPr>
          <w:rFonts w:ascii="Arial Narrow" w:hAnsi="Arial Narrow"/>
          <w:sz w:val="20"/>
          <w:szCs w:val="20"/>
        </w:rPr>
      </w:pPr>
      <w:r w:rsidRPr="005E002F">
        <w:rPr>
          <w:rFonts w:ascii="Arial Narrow" w:hAnsi="Arial Narrow"/>
          <w:noProof/>
          <w:sz w:val="20"/>
          <w:szCs w:val="20"/>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3329940</wp:posOffset>
                </wp:positionH>
                <wp:positionV relativeFrom="paragraph">
                  <wp:posOffset>7598410</wp:posOffset>
                </wp:positionV>
                <wp:extent cx="3375660" cy="1143000"/>
                <wp:effectExtent l="0" t="0" r="0" b="0"/>
                <wp:wrapNone/>
                <wp:docPr id="91" name="Grup 91"/>
                <wp:cNvGraphicFramePr/>
                <a:graphic xmlns:a="http://schemas.openxmlformats.org/drawingml/2006/main">
                  <a:graphicData uri="http://schemas.microsoft.com/office/word/2010/wordprocessingGroup">
                    <wpg:wgp xmlns:wpg="http://schemas.microsoft.com/office/word/2010/wordprocessingGroup">
                      <wpg:cNvGrpSpPr/>
                      <wpg:grpSpPr>
                        <a:xfrm>
                          <a:off x="0" y="0"/>
                          <a:ext cx="3375660" cy="1143000"/>
                          <a:chOff x="0" y="0"/>
                          <a:chExt cx="3375660" cy="1143000"/>
                        </a:xfrm>
                      </wpg:grpSpPr>
                      <wps:wsp xmlns:wps="http://schemas.microsoft.com/office/word/2010/wordprocessingShape">
                        <wps:cNvPr id="92" name="Dikdörtgen 92"/>
                        <wps:cNvSpPr/>
                        <wps:spPr>
                          <a:xfrm>
                            <a:off x="0" y="617220"/>
                            <a:ext cx="1767840" cy="525780"/>
                          </a:xfrm>
                          <a:prstGeom prst="rect">
                            <a:avLst/>
                          </a:prstGeom>
                          <a:noFill/>
                          <a:ln w="12700">
                            <a:noFill/>
                            <a:prstDash val="solid"/>
                            <a:miter lim="800000"/>
                          </a:ln>
                          <a:effectLst/>
                        </wps:spPr>
                        <wps:txbx>
                          <w:txbxContent>
                            <w:p w:rsidR="00F02DAE" w:rsidP="009B156D" w14:paraId="29E7C42B" w14:textId="77777777">
                              <w:pPr>
                                <w:spacing w:line="192" w:lineRule="auto"/>
                                <w:jc w:val="center"/>
                                <w:rPr>
                                  <w:color w:val="000000" w:themeColor="text1"/>
                                </w:rPr>
                              </w:pPr>
                              <w:r>
                                <w:rPr>
                                  <w:color w:val="000000" w:themeColor="text1"/>
                                </w:rPr>
                                <w:t>................................</w:t>
                              </w:r>
                            </w:p>
                            <w:p w:rsidR="00F02DAE" w:rsidRPr="00875235" w:rsidP="009B156D" w14:paraId="380F902A" w14:textId="77777777">
                              <w:pPr>
                                <w:spacing w:line="192" w:lineRule="auto"/>
                                <w:jc w:val="center"/>
                                <w:rPr>
                                  <w:color w:val="000000" w:themeColor="text1"/>
                                </w:rPr>
                              </w:pPr>
                              <w:r w:rsidRPr="00875235">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xmlns:wps="http://schemas.microsoft.com/office/word/2010/wordprocessingShape">
                        <wps:cNvPr id="93" name="Dikdörtgen 93"/>
                        <wps:cNvSpPr/>
                        <wps:spPr>
                          <a:xfrm>
                            <a:off x="1607820" y="0"/>
                            <a:ext cx="1767840" cy="525780"/>
                          </a:xfrm>
                          <a:prstGeom prst="rect">
                            <a:avLst/>
                          </a:prstGeom>
                          <a:noFill/>
                          <a:ln w="12700">
                            <a:noFill/>
                            <a:prstDash val="solid"/>
                            <a:miter lim="800000"/>
                          </a:ln>
                          <a:effectLst/>
                        </wps:spPr>
                        <wps:txbx>
                          <w:txbxContent>
                            <w:p w:rsidR="00F02DAE" w:rsidP="009B156D" w14:paraId="326EFBC5" w14:textId="77777777">
                              <w:pPr>
                                <w:spacing w:line="192" w:lineRule="auto"/>
                                <w:jc w:val="center"/>
                                <w:rPr>
                                  <w:color w:val="000000" w:themeColor="text1"/>
                                </w:rPr>
                              </w:pPr>
                              <w:r>
                                <w:rPr>
                                  <w:color w:val="000000" w:themeColor="text1"/>
                                </w:rPr>
                                <w:t>Mustafa KABUL</w:t>
                              </w:r>
                            </w:p>
                            <w:p w:rsidR="00F02DAE" w:rsidRPr="00875235" w:rsidP="009B156D" w14:paraId="349AF331" w14:textId="77777777">
                              <w:pPr>
                                <w:spacing w:line="192" w:lineRule="auto"/>
                                <w:jc w:val="center"/>
                                <w:rPr>
                                  <w:color w:val="000000" w:themeColor="text1"/>
                                </w:rPr>
                              </w:pPr>
                              <w:r>
                                <w:rPr>
                                  <w:color w:val="000000" w:themeColor="text1"/>
                                </w:rPr>
                                <w:t>Sınıf Öğretmeni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w:pict>
              <v:group id="Grup 91" o:spid="_x0000_s1025" style="width:265.8pt;height:90pt;margin-top:598.3pt;margin-left:262.2pt;position:absolute;z-index:251659264" coordsize="33756,11430">
                <v:rect id="Dikdörtgen 92" o:spid="_x0000_s1026" style="width:17678;height:5258;mso-wrap-style:square;position:absolute;top:6172;v-text-anchor:middle;visibility:visible" filled="f" stroked="f" strokeweight="1pt">
                  <v:textbox>
                    <w:txbxContent>
                      <w:p w:rsidR="00F02DAE" w:rsidP="009B156D" w14:paraId="38C62934" w14:textId="77777777">
                        <w:pPr>
                          <w:spacing w:line="192" w:lineRule="auto"/>
                          <w:jc w:val="center"/>
                          <w:rPr>
                            <w:color w:val="000000" w:themeColor="text1"/>
                          </w:rPr>
                        </w:pPr>
                        <w:r>
                          <w:rPr>
                            <w:color w:val="000000" w:themeColor="text1"/>
                          </w:rPr>
                          <w:t>................................</w:t>
                        </w:r>
                      </w:p>
                      <w:p w:rsidR="00F02DAE" w:rsidRPr="00875235" w:rsidP="009B156D" w14:paraId="25277A4C" w14:textId="77777777">
                        <w:pPr>
                          <w:spacing w:line="192" w:lineRule="auto"/>
                          <w:jc w:val="center"/>
                          <w:rPr>
                            <w:color w:val="000000" w:themeColor="text1"/>
                          </w:rPr>
                        </w:pPr>
                        <w:r w:rsidRPr="00875235">
                          <w:rPr>
                            <w:color w:val="000000" w:themeColor="text1"/>
                          </w:rPr>
                          <w:t>Okul Müdürü</w:t>
                        </w:r>
                      </w:p>
                    </w:txbxContent>
                  </v:textbox>
                </v:rect>
                <v:rect id="Dikdörtgen 93" o:spid="_x0000_s1027" style="width:17678;height:5257;left:16078;mso-wrap-style:square;position:absolute;v-text-anchor:middle;visibility:visible" filled="f" stroked="f" strokeweight="1pt">
                  <v:textbox>
                    <w:txbxContent>
                      <w:p w:rsidR="00F02DAE" w:rsidP="009B156D" w14:paraId="768B82B5" w14:textId="77777777">
                        <w:pPr>
                          <w:spacing w:line="192" w:lineRule="auto"/>
                          <w:jc w:val="center"/>
                          <w:rPr>
                            <w:color w:val="000000" w:themeColor="text1"/>
                          </w:rPr>
                        </w:pPr>
                        <w:r>
                          <w:rPr>
                            <w:color w:val="000000" w:themeColor="text1"/>
                          </w:rPr>
                          <w:t>Mustafa KABUL</w:t>
                        </w:r>
                      </w:p>
                      <w:p w:rsidR="00F02DAE" w:rsidRPr="00875235" w:rsidP="009B156D" w14:paraId="6122566F" w14:textId="77777777">
                        <w:pPr>
                          <w:spacing w:line="192" w:lineRule="auto"/>
                          <w:jc w:val="center"/>
                          <w:rPr>
                            <w:color w:val="000000" w:themeColor="text1"/>
                          </w:rPr>
                        </w:pPr>
                        <w:r>
                          <w:rPr>
                            <w:color w:val="000000" w:themeColor="text1"/>
                          </w:rPr>
                          <w:t>Sınıf Öğretmeni</w:t>
                        </w:r>
                      </w:p>
                    </w:txbxContent>
                  </v:textbox>
                </v:rect>
              </v:group>
            </w:pict>
          </mc:Fallback>
        </mc:AlternateContent>
      </w:r>
    </w:p>
    <w:p w:rsidR="00E30C25" w:rsidP="00DD6080" w14:paraId="2427163E" w14:textId="19DE7833">
      <w:pPr>
        <w:pStyle w:val="NoSpacing"/>
        <w:rPr>
          <w:rFonts w:ascii="Arial Narrow" w:hAnsi="Arial Narrow"/>
          <w:sz w:val="20"/>
          <w:szCs w:val="20"/>
        </w:rPr>
      </w:pPr>
    </w:p>
    <w:p w:rsidR="006346F2" w:rsidP="00DD6080" w14:paraId="06B5FEFE" w14:textId="0F040E2C">
      <w:pPr>
        <w:pStyle w:val="NoSpacing"/>
        <w:rPr>
          <w:rFonts w:ascii="Arial Narrow" w:hAnsi="Arial Narrow"/>
          <w:sz w:val="20"/>
          <w:szCs w:val="20"/>
        </w:rPr>
      </w:pPr>
    </w:p>
    <w:p w:rsidR="006346F2" w:rsidRPr="005E002F" w:rsidP="00DD6080" w14:paraId="29A074CB" w14:textId="77777777">
      <w:pPr>
        <w:pStyle w:val="NoSpacing"/>
        <w:rPr>
          <w:rFonts w:ascii="Arial Narrow" w:hAnsi="Arial Narrow"/>
          <w:sz w:val="20"/>
          <w:szCs w:val="20"/>
        </w:rPr>
      </w:pPr>
    </w:p>
    <w:p w:rsidR="00E30C25" w:rsidRPr="005E002F" w:rsidP="00DD6080" w14:paraId="5EF1460F" w14:textId="363D6D54">
      <w:pPr>
        <w:pStyle w:val="NoSpacing"/>
        <w:rPr>
          <w:rFonts w:ascii="Arial Narrow" w:hAnsi="Arial Narrow"/>
          <w:sz w:val="20"/>
          <w:szCs w:val="20"/>
        </w:rPr>
      </w:pPr>
    </w:p>
    <w:p w:rsidR="005A03FB" w:rsidRPr="005E002F" w:rsidP="00DD6080" w14:paraId="435F0D4D" w14:textId="308E1F96">
      <w:pPr>
        <w:pStyle w:val="NoSpacing"/>
        <w:rPr>
          <w:rFonts w:ascii="Arial Narrow" w:hAnsi="Arial Narrow"/>
          <w:sz w:val="20"/>
          <w:szCs w:val="20"/>
        </w:rPr>
      </w:pPr>
    </w:p>
    <w:p w:rsidR="00640C4B" w:rsidRPr="005E002F" w:rsidP="00DD6080" w14:paraId="73B5EAC3" w14:textId="77777777">
      <w:pPr>
        <w:pStyle w:val="NoSpacing"/>
        <w:rPr>
          <w:rFonts w:ascii="Arial Narrow" w:hAnsi="Arial Narrow"/>
          <w:sz w:val="20"/>
          <w:szCs w:val="20"/>
        </w:rPr>
      </w:pPr>
    </w:p>
    <w:sectPr w:rsidSect="00114DCB">
      <w:pgSz w:w="11906" w:h="16838"/>
      <w:pgMar w:top="709" w:right="567" w:bottom="284" w:left="567" w:header="284" w:footer="340" w:gutter="0"/>
      <w:pgNumType w:start="1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